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B12" w:rsidRPr="008F5B7D" w:rsidRDefault="007668E7" w:rsidP="007668E7">
      <w:pPr>
        <w:ind w:right="180"/>
        <w:jc w:val="right"/>
        <w:rPr>
          <w:rFonts w:asciiTheme="majorEastAsia" w:eastAsiaTheme="majorEastAsia" w:hAnsiTheme="majorEastAsia"/>
          <w:sz w:val="18"/>
          <w:szCs w:val="18"/>
        </w:rPr>
      </w:pPr>
      <w:r>
        <w:rPr>
          <w:rFonts w:asciiTheme="majorEastAsia" w:eastAsiaTheme="majorEastAsia" w:hAnsiTheme="majorEastAsia" w:hint="eastAsia"/>
          <w:sz w:val="18"/>
          <w:szCs w:val="18"/>
        </w:rPr>
        <w:t>改善様式1</w:t>
      </w:r>
    </w:p>
    <w:p w:rsidR="000A5B12" w:rsidRPr="008F5B7D" w:rsidRDefault="000A5B12" w:rsidP="00284D41">
      <w:pPr>
        <w:spacing w:line="360" w:lineRule="exact"/>
        <w:jc w:val="center"/>
        <w:rPr>
          <w:rFonts w:asciiTheme="majorEastAsia" w:eastAsiaTheme="majorEastAsia" w:hAnsiTheme="majorEastAsia"/>
          <w:sz w:val="24"/>
          <w:szCs w:val="24"/>
        </w:rPr>
      </w:pPr>
      <w:r w:rsidRPr="008F5B7D">
        <w:rPr>
          <w:rFonts w:asciiTheme="majorEastAsia" w:eastAsiaTheme="majorEastAsia" w:hAnsiTheme="majorEastAsia" w:hint="eastAsia"/>
          <w:sz w:val="24"/>
          <w:szCs w:val="24"/>
        </w:rPr>
        <w:t>「経営改善計画策定費用補助」利用申請書</w:t>
      </w:r>
    </w:p>
    <w:p w:rsidR="000A5B12" w:rsidRDefault="000A5B12" w:rsidP="00284D41">
      <w:pPr>
        <w:spacing w:line="360" w:lineRule="exact"/>
        <w:rPr>
          <w:rFonts w:asciiTheme="majorEastAsia" w:eastAsiaTheme="majorEastAsia" w:hAnsiTheme="majorEastAsia"/>
          <w:sz w:val="22"/>
        </w:rPr>
      </w:pPr>
    </w:p>
    <w:p w:rsidR="000A5B12" w:rsidRPr="008F5B7D" w:rsidRDefault="000A5B12" w:rsidP="00284D41">
      <w:pPr>
        <w:spacing w:line="360" w:lineRule="exact"/>
        <w:rPr>
          <w:rFonts w:asciiTheme="majorEastAsia" w:eastAsiaTheme="majorEastAsia" w:hAnsiTheme="majorEastAsia"/>
          <w:sz w:val="22"/>
        </w:rPr>
      </w:pPr>
      <w:r w:rsidRPr="008F5B7D">
        <w:rPr>
          <w:rFonts w:asciiTheme="majorEastAsia" w:eastAsiaTheme="majorEastAsia" w:hAnsiTheme="majorEastAsia" w:hint="eastAsia"/>
          <w:sz w:val="22"/>
        </w:rPr>
        <w:t>福島県信用保証協会　御中</w:t>
      </w:r>
    </w:p>
    <w:p w:rsidR="000A5B12" w:rsidRPr="004D0706" w:rsidRDefault="000A5B12" w:rsidP="00284D41">
      <w:pPr>
        <w:spacing w:line="360" w:lineRule="exact"/>
        <w:rPr>
          <w:rFonts w:asciiTheme="majorEastAsia" w:eastAsiaTheme="majorEastAsia" w:hAnsiTheme="majorEastAsia"/>
          <w:sz w:val="22"/>
        </w:rPr>
      </w:pPr>
    </w:p>
    <w:p w:rsidR="000A5B12" w:rsidRPr="008F5B7D" w:rsidRDefault="000A5B12" w:rsidP="00284D41">
      <w:pPr>
        <w:pStyle w:val="a3"/>
        <w:spacing w:line="360" w:lineRule="exact"/>
        <w:ind w:firstLineChars="100" w:firstLine="210"/>
        <w:rPr>
          <w:rFonts w:asciiTheme="majorEastAsia" w:eastAsiaTheme="majorEastAsia" w:hAnsiTheme="majorEastAsia"/>
        </w:rPr>
      </w:pPr>
      <w:r w:rsidRPr="008F5B7D">
        <w:rPr>
          <w:rFonts w:asciiTheme="majorEastAsia" w:eastAsiaTheme="majorEastAsia" w:hAnsiTheme="majorEastAsia" w:hint="eastAsia"/>
        </w:rPr>
        <w:t>「認定支援機関による経営改善計画策定支援事業」に係る費用について、次の【利用申請にあたって】に記載された事項に同意の上、自己負担部分に係る補助の利用を申請します。</w:t>
      </w:r>
    </w:p>
    <w:p w:rsidR="000A5B12" w:rsidRPr="008F5B7D" w:rsidRDefault="000A5B12" w:rsidP="00284D41">
      <w:pPr>
        <w:spacing w:line="360" w:lineRule="exact"/>
        <w:rPr>
          <w:rFonts w:asciiTheme="majorEastAsia" w:eastAsiaTheme="majorEastAsia" w:hAnsiTheme="majorEastAsia"/>
          <w:sz w:val="22"/>
        </w:rPr>
      </w:pPr>
    </w:p>
    <w:p w:rsidR="000A5B12" w:rsidRPr="008F5B7D" w:rsidRDefault="000A5B12" w:rsidP="00284D41">
      <w:pPr>
        <w:spacing w:line="360" w:lineRule="exact"/>
        <w:rPr>
          <w:rFonts w:asciiTheme="majorEastAsia" w:eastAsiaTheme="majorEastAsia" w:hAnsiTheme="majorEastAsia"/>
          <w:sz w:val="22"/>
        </w:rPr>
      </w:pPr>
      <w:r w:rsidRPr="008F5B7D">
        <w:rPr>
          <w:rFonts w:asciiTheme="majorEastAsia" w:eastAsiaTheme="majorEastAsia" w:hAnsiTheme="majorEastAsia" w:hint="eastAsia"/>
          <w:sz w:val="22"/>
        </w:rPr>
        <w:t>【利用申請にあたって】</w:t>
      </w:r>
    </w:p>
    <w:p w:rsidR="000A5B12" w:rsidRPr="008F5B7D" w:rsidRDefault="000A5B12" w:rsidP="00284D41">
      <w:pPr>
        <w:pStyle w:val="a4"/>
        <w:numPr>
          <w:ilvl w:val="0"/>
          <w:numId w:val="1"/>
        </w:numPr>
        <w:spacing w:line="360" w:lineRule="exact"/>
        <w:ind w:leftChars="0"/>
        <w:rPr>
          <w:rFonts w:asciiTheme="majorEastAsia" w:eastAsiaTheme="majorEastAsia" w:hAnsiTheme="majorEastAsia"/>
          <w:sz w:val="22"/>
        </w:rPr>
      </w:pPr>
      <w:r w:rsidRPr="008F5B7D">
        <w:rPr>
          <w:rFonts w:asciiTheme="majorEastAsia" w:eastAsiaTheme="majorEastAsia" w:hAnsiTheme="majorEastAsia" w:hint="eastAsia"/>
          <w:sz w:val="22"/>
        </w:rPr>
        <w:t>協会の支援により作成した計画を誠実に実行します。</w:t>
      </w:r>
    </w:p>
    <w:p w:rsidR="000A5B12" w:rsidRDefault="000A5B12" w:rsidP="00284D41">
      <w:pPr>
        <w:pStyle w:val="a4"/>
        <w:numPr>
          <w:ilvl w:val="0"/>
          <w:numId w:val="1"/>
        </w:numPr>
        <w:spacing w:line="360" w:lineRule="exact"/>
        <w:ind w:leftChars="0"/>
        <w:rPr>
          <w:rFonts w:asciiTheme="majorEastAsia" w:eastAsiaTheme="majorEastAsia" w:hAnsiTheme="majorEastAsia"/>
          <w:sz w:val="22"/>
        </w:rPr>
      </w:pPr>
      <w:r w:rsidRPr="008F5B7D">
        <w:rPr>
          <w:rFonts w:asciiTheme="majorEastAsia" w:eastAsiaTheme="majorEastAsia" w:hAnsiTheme="majorEastAsia" w:hint="eastAsia"/>
          <w:sz w:val="22"/>
        </w:rPr>
        <w:t>協会が決定した補助金交付額に異議を述べません。</w:t>
      </w:r>
    </w:p>
    <w:p w:rsidR="00DF34E9" w:rsidRPr="00D2780C" w:rsidRDefault="00DF34E9" w:rsidP="00284D41">
      <w:pPr>
        <w:pStyle w:val="a4"/>
        <w:numPr>
          <w:ilvl w:val="0"/>
          <w:numId w:val="1"/>
        </w:numPr>
        <w:spacing w:line="360" w:lineRule="exact"/>
        <w:ind w:leftChars="0"/>
        <w:rPr>
          <w:rFonts w:asciiTheme="majorEastAsia" w:eastAsiaTheme="majorEastAsia" w:hAnsiTheme="majorEastAsia"/>
          <w:sz w:val="22"/>
        </w:rPr>
      </w:pPr>
      <w:r w:rsidRPr="00D2780C">
        <w:rPr>
          <w:rFonts w:asciiTheme="majorEastAsia" w:eastAsiaTheme="majorEastAsia" w:hAnsiTheme="majorEastAsia" w:hint="eastAsia"/>
          <w:sz w:val="22"/>
        </w:rPr>
        <w:t>本申請により交付される自己負担部分については、他の機関に重複</w:t>
      </w:r>
      <w:r w:rsidR="00B716DE" w:rsidRPr="00D2780C">
        <w:rPr>
          <w:rFonts w:asciiTheme="majorEastAsia" w:eastAsiaTheme="majorEastAsia" w:hAnsiTheme="majorEastAsia" w:hint="eastAsia"/>
          <w:sz w:val="22"/>
        </w:rPr>
        <w:t>する申請は行いません。</w:t>
      </w:r>
      <w:r w:rsidR="005E4C5F" w:rsidRPr="00D2780C">
        <w:rPr>
          <w:rFonts w:asciiTheme="majorEastAsia" w:eastAsiaTheme="majorEastAsia" w:hAnsiTheme="majorEastAsia" w:hint="eastAsia"/>
          <w:sz w:val="22"/>
        </w:rPr>
        <w:t>ただし、自己負担額の内、協会から交付されない部分についてはこの限りでない。</w:t>
      </w:r>
    </w:p>
    <w:p w:rsidR="001B6FF6" w:rsidRPr="00D2780C" w:rsidRDefault="00F61DA5" w:rsidP="00284D41">
      <w:pPr>
        <w:pStyle w:val="a4"/>
        <w:numPr>
          <w:ilvl w:val="0"/>
          <w:numId w:val="1"/>
        </w:numPr>
        <w:spacing w:line="360" w:lineRule="exact"/>
        <w:ind w:leftChars="0"/>
        <w:rPr>
          <w:rFonts w:asciiTheme="majorEastAsia" w:eastAsiaTheme="majorEastAsia" w:hAnsiTheme="majorEastAsia"/>
          <w:sz w:val="22"/>
        </w:rPr>
      </w:pPr>
      <w:r w:rsidRPr="00D2780C">
        <w:rPr>
          <w:rFonts w:asciiTheme="majorEastAsia" w:eastAsiaTheme="majorEastAsia" w:hAnsiTheme="majorEastAsia" w:hint="eastAsia"/>
          <w:sz w:val="22"/>
        </w:rPr>
        <w:t>補助申請は交付申請時に貴協会利用残高があることを条件とします</w:t>
      </w:r>
      <w:r w:rsidR="001B6FF6" w:rsidRPr="00D2780C">
        <w:rPr>
          <w:rFonts w:asciiTheme="majorEastAsia" w:eastAsiaTheme="majorEastAsia" w:hAnsiTheme="majorEastAsia" w:hint="eastAsia"/>
          <w:sz w:val="22"/>
        </w:rPr>
        <w:t>。</w:t>
      </w:r>
    </w:p>
    <w:p w:rsidR="001B6FF6" w:rsidRPr="00D2780C" w:rsidRDefault="001B6FF6" w:rsidP="00284D41">
      <w:pPr>
        <w:pStyle w:val="a4"/>
        <w:numPr>
          <w:ilvl w:val="0"/>
          <w:numId w:val="1"/>
        </w:numPr>
        <w:spacing w:line="360" w:lineRule="exact"/>
        <w:ind w:leftChars="0"/>
        <w:rPr>
          <w:rFonts w:asciiTheme="majorEastAsia" w:eastAsiaTheme="majorEastAsia" w:hAnsiTheme="majorEastAsia"/>
          <w:sz w:val="22"/>
        </w:rPr>
      </w:pPr>
      <w:r w:rsidRPr="00D2780C">
        <w:rPr>
          <w:rFonts w:asciiTheme="majorEastAsia" w:eastAsiaTheme="majorEastAsia" w:hAnsiTheme="majorEastAsia" w:hint="eastAsia"/>
          <w:sz w:val="22"/>
        </w:rPr>
        <w:t>中小企業版ガイドライン枠による申請の場合、要請内容にＤＤＳ・債権放棄を含む</w:t>
      </w:r>
    </w:p>
    <w:p w:rsidR="001B6FF6" w:rsidRPr="00D2780C" w:rsidRDefault="001B6FF6" w:rsidP="00284D41">
      <w:pPr>
        <w:pStyle w:val="a4"/>
        <w:spacing w:line="360" w:lineRule="exact"/>
        <w:ind w:leftChars="0" w:left="580"/>
        <w:rPr>
          <w:rFonts w:asciiTheme="majorEastAsia" w:eastAsiaTheme="majorEastAsia" w:hAnsiTheme="majorEastAsia"/>
          <w:sz w:val="22"/>
        </w:rPr>
      </w:pPr>
      <w:r w:rsidRPr="00D2780C">
        <w:rPr>
          <w:rFonts w:asciiTheme="majorEastAsia" w:eastAsiaTheme="majorEastAsia" w:hAnsiTheme="majorEastAsia" w:hint="eastAsia"/>
          <w:sz w:val="22"/>
        </w:rPr>
        <w:t>時は費用補助を受けません。</w:t>
      </w:r>
    </w:p>
    <w:p w:rsidR="00DF34E9" w:rsidRPr="00D2780C" w:rsidRDefault="00DF34E9" w:rsidP="00284D41">
      <w:pPr>
        <w:spacing w:line="360" w:lineRule="exact"/>
        <w:rPr>
          <w:rFonts w:asciiTheme="majorEastAsia" w:eastAsiaTheme="majorEastAsia" w:hAnsiTheme="majorEastAsia"/>
          <w:sz w:val="22"/>
        </w:rPr>
      </w:pPr>
      <w:r w:rsidRPr="00D2780C">
        <w:rPr>
          <w:rFonts w:asciiTheme="majorEastAsia" w:eastAsiaTheme="majorEastAsia" w:hAnsiTheme="majorEastAsia" w:hint="eastAsia"/>
          <w:sz w:val="22"/>
        </w:rPr>
        <w:t>【補助内容】</w:t>
      </w:r>
    </w:p>
    <w:p w:rsidR="00B716DE" w:rsidRPr="00D2780C" w:rsidRDefault="00B716DE" w:rsidP="00284D41">
      <w:pPr>
        <w:spacing w:line="360" w:lineRule="exact"/>
        <w:ind w:left="660" w:hanging="440"/>
        <w:rPr>
          <w:rFonts w:asciiTheme="majorEastAsia" w:eastAsiaTheme="majorEastAsia" w:hAnsiTheme="majorEastAsia"/>
          <w:sz w:val="22"/>
        </w:rPr>
      </w:pPr>
      <w:r w:rsidRPr="00D2780C">
        <w:rPr>
          <w:rFonts w:asciiTheme="majorEastAsia" w:eastAsiaTheme="majorEastAsia" w:hAnsiTheme="majorEastAsia" w:hint="eastAsia"/>
          <w:sz w:val="22"/>
        </w:rPr>
        <w:t>・</w:t>
      </w:r>
      <w:r w:rsidR="000A5B12" w:rsidRPr="00D2780C">
        <w:rPr>
          <w:rFonts w:asciiTheme="majorEastAsia" w:eastAsiaTheme="majorEastAsia" w:hAnsiTheme="majorEastAsia" w:hint="eastAsia"/>
          <w:sz w:val="22"/>
        </w:rPr>
        <w:t>補助金交付額は、経営改善計画策定費用のうち</w:t>
      </w:r>
      <w:r w:rsidR="00383A52" w:rsidRPr="00D2780C">
        <w:rPr>
          <w:rFonts w:asciiTheme="majorEastAsia" w:eastAsiaTheme="majorEastAsia" w:hAnsiTheme="majorEastAsia" w:hint="eastAsia"/>
          <w:sz w:val="22"/>
        </w:rPr>
        <w:t>計画成立</w:t>
      </w:r>
      <w:r w:rsidR="00C51B7D" w:rsidRPr="00D2780C">
        <w:rPr>
          <w:rFonts w:asciiTheme="majorEastAsia" w:eastAsiaTheme="majorEastAsia" w:hAnsiTheme="majorEastAsia" w:hint="eastAsia"/>
          <w:sz w:val="22"/>
        </w:rPr>
        <w:t>時</w:t>
      </w:r>
      <w:r w:rsidR="00383A52" w:rsidRPr="00D2780C">
        <w:rPr>
          <w:rFonts w:asciiTheme="majorEastAsia" w:eastAsiaTheme="majorEastAsia" w:hAnsiTheme="majorEastAsia" w:hint="eastAsia"/>
          <w:sz w:val="22"/>
        </w:rPr>
        <w:t>残高（</w:t>
      </w:r>
      <w:r w:rsidR="00853397" w:rsidRPr="00D2780C">
        <w:rPr>
          <w:rFonts w:asciiTheme="majorEastAsia" w:eastAsiaTheme="majorEastAsia" w:hAnsiTheme="majorEastAsia" w:hint="eastAsia"/>
          <w:sz w:val="22"/>
        </w:rPr>
        <w:t>当該計画に基づく新</w:t>
      </w:r>
    </w:p>
    <w:p w:rsidR="00717CEC" w:rsidRPr="00D2780C" w:rsidRDefault="00853397" w:rsidP="00284D41">
      <w:pPr>
        <w:spacing w:line="360" w:lineRule="exact"/>
        <w:ind w:left="660" w:hanging="220"/>
        <w:rPr>
          <w:rFonts w:asciiTheme="majorEastAsia" w:eastAsiaTheme="majorEastAsia" w:hAnsiTheme="majorEastAsia"/>
          <w:sz w:val="22"/>
        </w:rPr>
      </w:pPr>
      <w:r w:rsidRPr="00D2780C">
        <w:rPr>
          <w:rFonts w:asciiTheme="majorEastAsia" w:eastAsiaTheme="majorEastAsia" w:hAnsiTheme="majorEastAsia" w:hint="eastAsia"/>
          <w:sz w:val="22"/>
        </w:rPr>
        <w:t>規融資に対する</w:t>
      </w:r>
      <w:r w:rsidR="00383A52" w:rsidRPr="00D2780C">
        <w:rPr>
          <w:rFonts w:asciiTheme="majorEastAsia" w:eastAsiaTheme="majorEastAsia" w:hAnsiTheme="majorEastAsia" w:hint="eastAsia"/>
          <w:sz w:val="22"/>
        </w:rPr>
        <w:t>保証予定金額も含む</w:t>
      </w:r>
      <w:r w:rsidR="00926A6C" w:rsidRPr="00D2780C">
        <w:rPr>
          <w:rFonts w:asciiTheme="majorEastAsia" w:eastAsiaTheme="majorEastAsia" w:hAnsiTheme="majorEastAsia" w:hint="eastAsia"/>
          <w:sz w:val="22"/>
        </w:rPr>
        <w:t>）の0.5％</w:t>
      </w:r>
      <w:r w:rsidR="00DF34E9" w:rsidRPr="00D2780C">
        <w:rPr>
          <w:rFonts w:asciiTheme="majorEastAsia" w:eastAsiaTheme="majorEastAsia" w:hAnsiTheme="majorEastAsia" w:hint="eastAsia"/>
          <w:sz w:val="22"/>
        </w:rPr>
        <w:t>とする</w:t>
      </w:r>
      <w:r w:rsidR="00717CEC" w:rsidRPr="00D2780C">
        <w:rPr>
          <w:rFonts w:asciiTheme="majorEastAsia" w:eastAsiaTheme="majorEastAsia" w:hAnsiTheme="majorEastAsia" w:hint="eastAsia"/>
          <w:sz w:val="22"/>
        </w:rPr>
        <w:t>。</w:t>
      </w:r>
    </w:p>
    <w:p w:rsidR="000A5B12" w:rsidRPr="00D2780C" w:rsidRDefault="000A5B12" w:rsidP="00284D41">
      <w:pPr>
        <w:pStyle w:val="a4"/>
        <w:spacing w:line="360" w:lineRule="exact"/>
        <w:ind w:leftChars="0" w:left="580"/>
        <w:rPr>
          <w:rFonts w:asciiTheme="majorEastAsia" w:eastAsiaTheme="majorEastAsia" w:hAnsiTheme="majorEastAsia"/>
          <w:sz w:val="22"/>
        </w:rPr>
      </w:pPr>
      <w:r w:rsidRPr="00D2780C">
        <w:rPr>
          <w:rFonts w:asciiTheme="majorEastAsia" w:eastAsiaTheme="majorEastAsia" w:hAnsiTheme="majorEastAsia" w:hint="eastAsia"/>
          <w:sz w:val="22"/>
        </w:rPr>
        <w:t>（千円未満切捨て</w:t>
      </w:r>
      <w:r w:rsidR="00717CEC" w:rsidRPr="00D2780C">
        <w:rPr>
          <w:rFonts w:asciiTheme="majorEastAsia" w:eastAsiaTheme="majorEastAsia" w:hAnsiTheme="majorEastAsia" w:hint="eastAsia"/>
          <w:sz w:val="22"/>
        </w:rPr>
        <w:t>、上限50万円*自己負担部分の範囲内）</w:t>
      </w:r>
    </w:p>
    <w:p w:rsidR="00717CEC" w:rsidRPr="00D2780C" w:rsidRDefault="00717CEC" w:rsidP="00284D41">
      <w:pPr>
        <w:spacing w:line="360" w:lineRule="exact"/>
        <w:ind w:firstLine="440"/>
        <w:rPr>
          <w:rFonts w:asciiTheme="majorEastAsia" w:eastAsiaTheme="majorEastAsia" w:hAnsiTheme="majorEastAsia"/>
          <w:sz w:val="22"/>
        </w:rPr>
      </w:pPr>
      <w:r w:rsidRPr="00D2780C">
        <w:rPr>
          <w:rFonts w:asciiTheme="majorEastAsia" w:eastAsiaTheme="majorEastAsia" w:hAnsiTheme="majorEastAsia" w:hint="eastAsia"/>
          <w:sz w:val="22"/>
        </w:rPr>
        <w:t>及び、</w:t>
      </w:r>
      <w:r w:rsidR="00C96ED3" w:rsidRPr="00D2780C">
        <w:rPr>
          <w:rFonts w:asciiTheme="majorEastAsia" w:eastAsiaTheme="majorEastAsia" w:hAnsiTheme="majorEastAsia" w:hint="eastAsia"/>
          <w:sz w:val="22"/>
        </w:rPr>
        <w:t>1回目の</w:t>
      </w:r>
      <w:r w:rsidR="00C51B7D" w:rsidRPr="00D2780C">
        <w:rPr>
          <w:rFonts w:asciiTheme="majorEastAsia" w:eastAsiaTheme="majorEastAsia" w:hAnsiTheme="majorEastAsia" w:hint="eastAsia"/>
          <w:sz w:val="22"/>
        </w:rPr>
        <w:t>モニタリング</w:t>
      </w:r>
      <w:r w:rsidRPr="00D2780C">
        <w:rPr>
          <w:rFonts w:asciiTheme="majorEastAsia" w:eastAsiaTheme="majorEastAsia" w:hAnsiTheme="majorEastAsia" w:hint="eastAsia"/>
          <w:sz w:val="22"/>
        </w:rPr>
        <w:t>費用として</w:t>
      </w:r>
      <w:r w:rsidR="00C96ED3" w:rsidRPr="00D2780C">
        <w:rPr>
          <w:rFonts w:asciiTheme="majorEastAsia" w:eastAsiaTheme="majorEastAsia" w:hAnsiTheme="majorEastAsia" w:hint="eastAsia"/>
          <w:sz w:val="22"/>
        </w:rPr>
        <w:t>自己負担部分（上限167千円）とする。</w:t>
      </w:r>
    </w:p>
    <w:p w:rsidR="000A5B12" w:rsidRPr="00D2780C" w:rsidRDefault="00B716DE" w:rsidP="00284D41">
      <w:pPr>
        <w:spacing w:line="360" w:lineRule="exact"/>
        <w:ind w:left="440" w:hanging="220"/>
        <w:rPr>
          <w:rFonts w:asciiTheme="majorEastAsia" w:eastAsiaTheme="majorEastAsia" w:hAnsiTheme="majorEastAsia"/>
          <w:sz w:val="22"/>
        </w:rPr>
      </w:pPr>
      <w:r w:rsidRPr="00D2780C">
        <w:rPr>
          <w:rFonts w:asciiTheme="majorEastAsia" w:eastAsiaTheme="majorEastAsia" w:hAnsiTheme="majorEastAsia" w:hint="eastAsia"/>
          <w:sz w:val="22"/>
        </w:rPr>
        <w:t>・</w:t>
      </w:r>
      <w:r w:rsidR="000A5B12" w:rsidRPr="00D2780C">
        <w:rPr>
          <w:rFonts w:asciiTheme="majorEastAsia" w:eastAsiaTheme="majorEastAsia" w:hAnsiTheme="majorEastAsia" w:hint="eastAsia"/>
          <w:sz w:val="22"/>
        </w:rPr>
        <w:t>経営改善計画が策定できなかった場合、または</w:t>
      </w:r>
      <w:r w:rsidR="00C205D3" w:rsidRPr="00D2780C">
        <w:rPr>
          <w:rFonts w:asciiTheme="majorEastAsia" w:eastAsiaTheme="majorEastAsia" w:hAnsiTheme="majorEastAsia" w:hint="eastAsia"/>
          <w:sz w:val="22"/>
        </w:rPr>
        <w:t>福島県中小企業活性化協議会</w:t>
      </w:r>
      <w:r w:rsidR="000A5B12" w:rsidRPr="00D2780C">
        <w:rPr>
          <w:rFonts w:asciiTheme="majorEastAsia" w:eastAsiaTheme="majorEastAsia" w:hAnsiTheme="majorEastAsia" w:hint="eastAsia"/>
          <w:sz w:val="22"/>
        </w:rPr>
        <w:t>からの費用負担が受けられない場合は、補助の対象とな</w:t>
      </w:r>
      <w:r w:rsidRPr="00D2780C">
        <w:rPr>
          <w:rFonts w:asciiTheme="majorEastAsia" w:eastAsiaTheme="majorEastAsia" w:hAnsiTheme="majorEastAsia" w:hint="eastAsia"/>
          <w:sz w:val="22"/>
        </w:rPr>
        <w:t>らない</w:t>
      </w:r>
      <w:r w:rsidR="000A5B12" w:rsidRPr="00D2780C">
        <w:rPr>
          <w:rFonts w:asciiTheme="majorEastAsia" w:eastAsiaTheme="majorEastAsia" w:hAnsiTheme="majorEastAsia" w:hint="eastAsia"/>
          <w:sz w:val="22"/>
        </w:rPr>
        <w:t>。</w:t>
      </w:r>
    </w:p>
    <w:p w:rsidR="000A5B12" w:rsidRPr="00D2780C" w:rsidRDefault="00B716DE" w:rsidP="00284D41">
      <w:pPr>
        <w:spacing w:line="360" w:lineRule="exact"/>
        <w:ind w:left="440" w:hanging="220"/>
        <w:rPr>
          <w:rFonts w:asciiTheme="majorEastAsia" w:eastAsiaTheme="majorEastAsia" w:hAnsiTheme="majorEastAsia"/>
          <w:sz w:val="22"/>
        </w:rPr>
      </w:pPr>
      <w:r w:rsidRPr="00D2780C">
        <w:rPr>
          <w:rFonts w:asciiTheme="majorEastAsia" w:eastAsiaTheme="majorEastAsia" w:hAnsiTheme="majorEastAsia" w:hint="eastAsia"/>
          <w:sz w:val="22"/>
        </w:rPr>
        <w:t>・</w:t>
      </w:r>
      <w:r w:rsidR="00C205D3" w:rsidRPr="00D2780C">
        <w:rPr>
          <w:rFonts w:asciiTheme="majorEastAsia" w:eastAsiaTheme="majorEastAsia" w:hAnsiTheme="majorEastAsia" w:hint="eastAsia"/>
          <w:sz w:val="22"/>
        </w:rPr>
        <w:t>福島県中小企業活性化協議会</w:t>
      </w:r>
      <w:r w:rsidR="000A5B12" w:rsidRPr="00D2780C">
        <w:rPr>
          <w:rFonts w:asciiTheme="majorEastAsia" w:eastAsiaTheme="majorEastAsia" w:hAnsiTheme="majorEastAsia" w:hint="eastAsia"/>
          <w:sz w:val="22"/>
        </w:rPr>
        <w:t>から費用負担を受けられた場合でも、補助の対象とならない場合があ</w:t>
      </w:r>
      <w:r w:rsidRPr="00D2780C">
        <w:rPr>
          <w:rFonts w:asciiTheme="majorEastAsia" w:eastAsiaTheme="majorEastAsia" w:hAnsiTheme="majorEastAsia" w:hint="eastAsia"/>
          <w:sz w:val="22"/>
        </w:rPr>
        <w:t>る。</w:t>
      </w:r>
    </w:p>
    <w:p w:rsidR="000A5B12" w:rsidRPr="00D2780C" w:rsidRDefault="000A5B12" w:rsidP="00284D41">
      <w:pPr>
        <w:pStyle w:val="a4"/>
        <w:spacing w:line="360" w:lineRule="exact"/>
        <w:ind w:leftChars="0" w:left="580" w:firstLineChars="100" w:firstLine="200"/>
        <w:rPr>
          <w:rFonts w:asciiTheme="majorEastAsia" w:eastAsiaTheme="majorEastAsia" w:hAnsiTheme="majorEastAsia"/>
          <w:sz w:val="20"/>
          <w:szCs w:val="20"/>
        </w:rPr>
      </w:pPr>
      <w:bookmarkStart w:id="0" w:name="OLE_LINK1"/>
      <w:r w:rsidRPr="00D2780C">
        <w:rPr>
          <w:rFonts w:asciiTheme="majorEastAsia" w:eastAsiaTheme="majorEastAsia" w:hAnsiTheme="majorEastAsia" w:hint="eastAsia"/>
          <w:sz w:val="20"/>
          <w:szCs w:val="20"/>
        </w:rPr>
        <w:t>*『自己負担部分』とは、『（費用見積額－</w:t>
      </w:r>
      <w:r w:rsidR="00C51B7D" w:rsidRPr="00D2780C">
        <w:rPr>
          <w:rFonts w:asciiTheme="majorEastAsia" w:eastAsiaTheme="majorEastAsia" w:hAnsiTheme="majorEastAsia" w:hint="eastAsia"/>
          <w:sz w:val="20"/>
          <w:szCs w:val="20"/>
        </w:rPr>
        <w:t>伴走支援</w:t>
      </w:r>
      <w:r w:rsidRPr="00D2780C">
        <w:rPr>
          <w:rFonts w:asciiTheme="majorEastAsia" w:eastAsiaTheme="majorEastAsia" w:hAnsiTheme="majorEastAsia" w:hint="eastAsia"/>
          <w:sz w:val="20"/>
          <w:szCs w:val="20"/>
        </w:rPr>
        <w:t>費用）×1/3』を指す。</w:t>
      </w:r>
    </w:p>
    <w:bookmarkEnd w:id="0"/>
    <w:p w:rsidR="000A5B12" w:rsidRPr="00D2780C" w:rsidRDefault="000A5B12" w:rsidP="00284D41">
      <w:pPr>
        <w:spacing w:line="360" w:lineRule="exact"/>
        <w:rPr>
          <w:rFonts w:asciiTheme="majorEastAsia" w:eastAsiaTheme="majorEastAsia" w:hAnsiTheme="majorEastAsia"/>
          <w:szCs w:val="21"/>
        </w:rPr>
      </w:pPr>
      <w:r w:rsidRPr="00D2780C">
        <w:rPr>
          <w:rFonts w:asciiTheme="majorEastAsia" w:eastAsiaTheme="majorEastAsia" w:hAnsiTheme="majorEastAsia" w:hint="eastAsia"/>
          <w:sz w:val="22"/>
        </w:rPr>
        <w:t>１．</w:t>
      </w:r>
      <w:r w:rsidR="00717CEC" w:rsidRPr="00D2780C">
        <w:rPr>
          <w:rFonts w:asciiTheme="majorEastAsia" w:eastAsiaTheme="majorEastAsia" w:hAnsiTheme="majorEastAsia" w:hint="eastAsia"/>
          <w:szCs w:val="21"/>
        </w:rPr>
        <w:t>計画策定</w:t>
      </w:r>
      <w:r w:rsidRPr="00D2780C">
        <w:rPr>
          <w:rFonts w:asciiTheme="majorEastAsia" w:eastAsiaTheme="majorEastAsia" w:hAnsiTheme="majorEastAsia" w:hint="eastAsia"/>
          <w:szCs w:val="21"/>
        </w:rPr>
        <w:t>費用補助申請予定額</w:t>
      </w:r>
    </w:p>
    <w:p w:rsidR="000A5B12" w:rsidRPr="00D2780C" w:rsidRDefault="00036F9E" w:rsidP="00284D41">
      <w:pPr>
        <w:spacing w:line="360" w:lineRule="exact"/>
        <w:ind w:firstLineChars="300" w:firstLine="630"/>
        <w:rPr>
          <w:rFonts w:asciiTheme="majorEastAsia" w:eastAsiaTheme="majorEastAsia" w:hAnsiTheme="majorEastAsia"/>
          <w:szCs w:val="21"/>
        </w:rPr>
      </w:pPr>
      <w:r w:rsidRPr="00D2780C">
        <w:rPr>
          <w:rFonts w:asciiTheme="majorEastAsia" w:eastAsiaTheme="majorEastAsia" w:hAnsiTheme="majorEastAsia" w:hint="eastAsia"/>
          <w:szCs w:val="21"/>
        </w:rPr>
        <w:t>・</w:t>
      </w:r>
      <w:r w:rsidR="00383A52" w:rsidRPr="00D2780C">
        <w:rPr>
          <w:rFonts w:asciiTheme="majorEastAsia" w:eastAsiaTheme="majorEastAsia" w:hAnsiTheme="majorEastAsia" w:hint="eastAsia"/>
          <w:sz w:val="22"/>
        </w:rPr>
        <w:t>計画成立</w:t>
      </w:r>
      <w:r w:rsidR="00C51B7D" w:rsidRPr="00D2780C">
        <w:rPr>
          <w:rFonts w:asciiTheme="majorEastAsia" w:eastAsiaTheme="majorEastAsia" w:hAnsiTheme="majorEastAsia" w:hint="eastAsia"/>
          <w:sz w:val="22"/>
        </w:rPr>
        <w:t>時</w:t>
      </w:r>
      <w:r w:rsidR="00383A52" w:rsidRPr="00D2780C">
        <w:rPr>
          <w:rFonts w:asciiTheme="majorEastAsia" w:eastAsiaTheme="majorEastAsia" w:hAnsiTheme="majorEastAsia" w:hint="eastAsia"/>
          <w:sz w:val="22"/>
        </w:rPr>
        <w:t>残高</w:t>
      </w:r>
      <w:r w:rsidR="00926A6C" w:rsidRPr="00D2780C">
        <w:rPr>
          <w:rFonts w:asciiTheme="majorEastAsia" w:eastAsiaTheme="majorEastAsia" w:hAnsiTheme="majorEastAsia" w:hint="eastAsia"/>
          <w:szCs w:val="21"/>
        </w:rPr>
        <w:t>×0.5％</w:t>
      </w:r>
      <w:r w:rsidR="000A5B12" w:rsidRPr="00D2780C">
        <w:rPr>
          <w:rFonts w:asciiTheme="majorEastAsia" w:eastAsiaTheme="majorEastAsia" w:hAnsiTheme="majorEastAsia" w:hint="eastAsia"/>
          <w:szCs w:val="21"/>
        </w:rPr>
        <w:t>（</w:t>
      </w:r>
      <w:r w:rsidRPr="00D2780C">
        <w:rPr>
          <w:rFonts w:asciiTheme="majorEastAsia" w:eastAsiaTheme="majorEastAsia" w:hAnsiTheme="majorEastAsia" w:hint="eastAsia"/>
          <w:szCs w:val="21"/>
        </w:rPr>
        <w:t>自己負担部分の範囲内</w:t>
      </w:r>
      <w:r w:rsidR="000A5B12" w:rsidRPr="00D2780C">
        <w:rPr>
          <w:rFonts w:asciiTheme="majorEastAsia" w:eastAsiaTheme="majorEastAsia" w:hAnsiTheme="majorEastAsia" w:hint="eastAsia"/>
          <w:szCs w:val="21"/>
        </w:rPr>
        <w:t>）</w:t>
      </w:r>
    </w:p>
    <w:p w:rsidR="00717CEC" w:rsidRPr="00D2780C" w:rsidRDefault="00C51B7D" w:rsidP="00284D41">
      <w:pPr>
        <w:spacing w:line="360" w:lineRule="exact"/>
        <w:ind w:firstLineChars="200" w:firstLine="420"/>
        <w:rPr>
          <w:rFonts w:asciiTheme="majorEastAsia" w:eastAsiaTheme="majorEastAsia" w:hAnsiTheme="majorEastAsia"/>
          <w:szCs w:val="21"/>
        </w:rPr>
      </w:pPr>
      <w:r w:rsidRPr="00D2780C">
        <w:rPr>
          <w:rFonts w:asciiTheme="majorEastAsia" w:eastAsiaTheme="majorEastAsia" w:hAnsiTheme="majorEastAsia" w:hint="eastAsia"/>
          <w:szCs w:val="21"/>
        </w:rPr>
        <w:t>伴走支援</w:t>
      </w:r>
      <w:r w:rsidR="00717CEC" w:rsidRPr="00D2780C">
        <w:rPr>
          <w:rFonts w:asciiTheme="majorEastAsia" w:eastAsiaTheme="majorEastAsia" w:hAnsiTheme="majorEastAsia" w:hint="eastAsia"/>
          <w:szCs w:val="21"/>
        </w:rPr>
        <w:t>費用</w:t>
      </w:r>
    </w:p>
    <w:p w:rsidR="00717CEC" w:rsidRPr="00D2780C" w:rsidRDefault="00717CEC" w:rsidP="00284D41">
      <w:pPr>
        <w:spacing w:line="360" w:lineRule="exact"/>
        <w:ind w:firstLineChars="300" w:firstLine="630"/>
        <w:rPr>
          <w:rFonts w:asciiTheme="majorEastAsia" w:eastAsiaTheme="majorEastAsia" w:hAnsiTheme="majorEastAsia"/>
          <w:szCs w:val="21"/>
        </w:rPr>
      </w:pPr>
      <w:r w:rsidRPr="00D2780C">
        <w:rPr>
          <w:rFonts w:asciiTheme="majorEastAsia" w:eastAsiaTheme="majorEastAsia" w:hAnsiTheme="majorEastAsia" w:hint="eastAsia"/>
          <w:szCs w:val="21"/>
        </w:rPr>
        <w:t>・</w:t>
      </w:r>
      <w:r w:rsidR="00C96ED3" w:rsidRPr="00D2780C">
        <w:rPr>
          <w:rFonts w:asciiTheme="majorEastAsia" w:eastAsiaTheme="majorEastAsia" w:hAnsiTheme="majorEastAsia" w:hint="eastAsia"/>
          <w:szCs w:val="21"/>
        </w:rPr>
        <w:t>第１回モニタリング費用の自己負担部分（上限167千円）</w:t>
      </w:r>
    </w:p>
    <w:p w:rsidR="000A5B12" w:rsidRPr="00D2780C" w:rsidRDefault="000A5B12" w:rsidP="00284D41">
      <w:pPr>
        <w:spacing w:line="360" w:lineRule="exact"/>
        <w:rPr>
          <w:rFonts w:asciiTheme="majorEastAsia" w:eastAsiaTheme="majorEastAsia" w:hAnsiTheme="majorEastAsia"/>
          <w:sz w:val="22"/>
        </w:rPr>
      </w:pPr>
      <w:r w:rsidRPr="00D2780C">
        <w:rPr>
          <w:rFonts w:asciiTheme="majorEastAsia" w:eastAsiaTheme="majorEastAsia" w:hAnsiTheme="majorEastAsia" w:hint="eastAsia"/>
          <w:sz w:val="22"/>
        </w:rPr>
        <w:t>２．添付書類</w:t>
      </w:r>
    </w:p>
    <w:p w:rsidR="000A5B12" w:rsidRPr="00D2780C" w:rsidRDefault="000A5B12" w:rsidP="00284D41">
      <w:pPr>
        <w:spacing w:line="360" w:lineRule="exact"/>
        <w:ind w:firstLineChars="200" w:firstLine="480"/>
        <w:rPr>
          <w:rFonts w:asciiTheme="majorEastAsia" w:eastAsiaTheme="majorEastAsia" w:hAnsiTheme="majorEastAsia"/>
          <w:sz w:val="22"/>
        </w:rPr>
      </w:pPr>
      <w:r w:rsidRPr="00D2780C">
        <w:rPr>
          <w:rFonts w:asciiTheme="majorEastAsia" w:eastAsiaTheme="majorEastAsia" w:hAnsiTheme="majorEastAsia" w:hint="eastAsia"/>
          <w:sz w:val="24"/>
          <w:szCs w:val="24"/>
        </w:rPr>
        <w:t>□</w:t>
      </w:r>
      <w:r w:rsidRPr="00D2780C">
        <w:rPr>
          <w:rFonts w:asciiTheme="majorEastAsia" w:eastAsiaTheme="majorEastAsia" w:hAnsiTheme="majorEastAsia" w:hint="eastAsia"/>
          <w:sz w:val="22"/>
        </w:rPr>
        <w:t xml:space="preserve"> </w:t>
      </w:r>
      <w:r w:rsidR="00C205D3" w:rsidRPr="00D2780C">
        <w:rPr>
          <w:rFonts w:asciiTheme="majorEastAsia" w:eastAsiaTheme="majorEastAsia" w:hAnsiTheme="majorEastAsia" w:hint="eastAsia"/>
          <w:sz w:val="22"/>
        </w:rPr>
        <w:t>福島県中小企業活性化協議会</w:t>
      </w:r>
      <w:r w:rsidRPr="00D2780C">
        <w:rPr>
          <w:rFonts w:asciiTheme="majorEastAsia" w:eastAsiaTheme="majorEastAsia" w:hAnsiTheme="majorEastAsia" w:hint="eastAsia"/>
          <w:sz w:val="22"/>
        </w:rPr>
        <w:t>事業利用申請書（写）</w:t>
      </w:r>
    </w:p>
    <w:p w:rsidR="000A5B12" w:rsidRPr="00D2780C" w:rsidRDefault="000A5B12" w:rsidP="00284D41">
      <w:pPr>
        <w:spacing w:line="360" w:lineRule="exact"/>
        <w:ind w:firstLineChars="200" w:firstLine="480"/>
        <w:rPr>
          <w:rFonts w:asciiTheme="majorEastAsia" w:eastAsiaTheme="majorEastAsia" w:hAnsiTheme="majorEastAsia"/>
          <w:sz w:val="22"/>
        </w:rPr>
      </w:pPr>
      <w:r w:rsidRPr="00D2780C">
        <w:rPr>
          <w:rFonts w:asciiTheme="majorEastAsia" w:eastAsiaTheme="majorEastAsia" w:hAnsiTheme="majorEastAsia" w:hint="eastAsia"/>
          <w:sz w:val="24"/>
          <w:szCs w:val="24"/>
        </w:rPr>
        <w:t>□</w:t>
      </w:r>
      <w:r w:rsidRPr="00D2780C">
        <w:rPr>
          <w:rFonts w:asciiTheme="majorEastAsia" w:eastAsiaTheme="majorEastAsia" w:hAnsiTheme="majorEastAsia" w:hint="eastAsia"/>
          <w:sz w:val="22"/>
        </w:rPr>
        <w:t xml:space="preserve"> 申請者の概要（写）</w:t>
      </w:r>
    </w:p>
    <w:p w:rsidR="000A5B12" w:rsidRPr="00D2780C" w:rsidRDefault="000A5B12" w:rsidP="00284D41">
      <w:pPr>
        <w:spacing w:line="360" w:lineRule="exact"/>
        <w:ind w:firstLineChars="200" w:firstLine="480"/>
        <w:rPr>
          <w:rFonts w:asciiTheme="majorEastAsia" w:eastAsiaTheme="majorEastAsia" w:hAnsiTheme="majorEastAsia"/>
          <w:sz w:val="22"/>
        </w:rPr>
      </w:pPr>
      <w:r w:rsidRPr="00D2780C">
        <w:rPr>
          <w:rFonts w:asciiTheme="majorEastAsia" w:eastAsiaTheme="majorEastAsia" w:hAnsiTheme="majorEastAsia" w:hint="eastAsia"/>
          <w:sz w:val="24"/>
          <w:szCs w:val="24"/>
        </w:rPr>
        <w:t xml:space="preserve">□ </w:t>
      </w:r>
      <w:r w:rsidRPr="00D2780C">
        <w:rPr>
          <w:rFonts w:asciiTheme="majorEastAsia" w:eastAsiaTheme="majorEastAsia" w:hAnsiTheme="majorEastAsia" w:hint="eastAsia"/>
          <w:sz w:val="22"/>
        </w:rPr>
        <w:t>業務別見積明細書（写）</w:t>
      </w:r>
    </w:p>
    <w:p w:rsidR="000A5B12" w:rsidRDefault="000A5B12" w:rsidP="00284D41">
      <w:pPr>
        <w:spacing w:line="360" w:lineRule="exact"/>
        <w:ind w:firstLineChars="200" w:firstLine="480"/>
        <w:rPr>
          <w:rFonts w:asciiTheme="majorEastAsia" w:eastAsiaTheme="majorEastAsia" w:hAnsiTheme="majorEastAsia"/>
          <w:sz w:val="22"/>
        </w:rPr>
      </w:pPr>
      <w:r w:rsidRPr="00D2780C">
        <w:rPr>
          <w:rFonts w:asciiTheme="majorEastAsia" w:eastAsiaTheme="majorEastAsia" w:hAnsiTheme="majorEastAsia" w:hint="eastAsia"/>
          <w:sz w:val="24"/>
          <w:szCs w:val="24"/>
        </w:rPr>
        <w:t xml:space="preserve">□ </w:t>
      </w:r>
      <w:r w:rsidRPr="00D2780C">
        <w:rPr>
          <w:rFonts w:asciiTheme="majorEastAsia" w:eastAsiaTheme="majorEastAsia" w:hAnsiTheme="majorEastAsia" w:hint="eastAsia"/>
          <w:sz w:val="22"/>
        </w:rPr>
        <w:t>個人情報の提供に関する同意書（様式・改善2）</w:t>
      </w:r>
    </w:p>
    <w:p w:rsidR="00884760" w:rsidRPr="00884760" w:rsidRDefault="00884760" w:rsidP="00884760">
      <w:pPr>
        <w:spacing w:line="360" w:lineRule="exact"/>
        <w:ind w:firstLineChars="200" w:firstLine="480"/>
        <w:rPr>
          <w:rFonts w:asciiTheme="majorEastAsia" w:eastAsiaTheme="majorEastAsia" w:hAnsiTheme="majorEastAsia"/>
          <w:sz w:val="22"/>
        </w:rPr>
      </w:pPr>
      <w:r w:rsidRPr="00D2780C">
        <w:rPr>
          <w:rFonts w:asciiTheme="majorEastAsia" w:eastAsiaTheme="majorEastAsia" w:hAnsiTheme="majorEastAsia" w:hint="eastAsia"/>
          <w:sz w:val="24"/>
          <w:szCs w:val="24"/>
        </w:rPr>
        <w:t xml:space="preserve">□ </w:t>
      </w:r>
      <w:r>
        <w:rPr>
          <w:rFonts w:asciiTheme="majorEastAsia" w:eastAsiaTheme="majorEastAsia" w:hAnsiTheme="majorEastAsia" w:hint="eastAsia"/>
          <w:sz w:val="22"/>
        </w:rPr>
        <w:t>経営改善計画策定支援に係る利用申請受理の通知（写）</w:t>
      </w:r>
    </w:p>
    <w:p w:rsidR="000A5B12" w:rsidRPr="00D2780C" w:rsidRDefault="00D22490" w:rsidP="00284D41">
      <w:pPr>
        <w:spacing w:line="360" w:lineRule="exact"/>
        <w:ind w:firstLineChars="1700" w:firstLine="3740"/>
        <w:rPr>
          <w:rFonts w:asciiTheme="majorEastAsia" w:eastAsiaTheme="majorEastAsia" w:hAnsiTheme="majorEastAsia"/>
          <w:sz w:val="22"/>
        </w:rPr>
      </w:pPr>
      <w:bookmarkStart w:id="1" w:name="_GoBack"/>
      <w:bookmarkEnd w:id="1"/>
      <w:r w:rsidRPr="00D2780C">
        <w:rPr>
          <w:rFonts w:asciiTheme="majorEastAsia" w:eastAsiaTheme="majorEastAsia" w:hAnsiTheme="majorEastAsia" w:hint="eastAsia"/>
          <w:sz w:val="22"/>
        </w:rPr>
        <w:t>令和</w:t>
      </w:r>
      <w:r w:rsidR="000A5B12" w:rsidRPr="00D2780C">
        <w:rPr>
          <w:rFonts w:asciiTheme="majorEastAsia" w:eastAsiaTheme="majorEastAsia" w:hAnsiTheme="majorEastAsia" w:hint="eastAsia"/>
          <w:sz w:val="22"/>
        </w:rPr>
        <w:t xml:space="preserve">　　年　　月　　日</w:t>
      </w:r>
    </w:p>
    <w:p w:rsidR="000A5B12" w:rsidRPr="00D2780C" w:rsidRDefault="000A5B12" w:rsidP="00284D41">
      <w:pPr>
        <w:spacing w:line="360" w:lineRule="exact"/>
        <w:ind w:leftChars="1834" w:left="4032" w:hangingChars="54" w:hanging="181"/>
        <w:rPr>
          <w:rFonts w:asciiTheme="majorEastAsia" w:eastAsiaTheme="majorEastAsia" w:hAnsiTheme="majorEastAsia"/>
          <w:sz w:val="22"/>
        </w:rPr>
      </w:pPr>
      <w:r w:rsidRPr="00D2780C">
        <w:rPr>
          <w:rFonts w:asciiTheme="majorEastAsia" w:eastAsiaTheme="majorEastAsia" w:hAnsiTheme="majorEastAsia" w:hint="eastAsia"/>
          <w:spacing w:val="64"/>
          <w:w w:val="95"/>
          <w:kern w:val="0"/>
          <w:sz w:val="22"/>
          <w:fitText w:val="880" w:id="685403904"/>
        </w:rPr>
        <w:t>申請</w:t>
      </w:r>
      <w:r w:rsidRPr="00D2780C">
        <w:rPr>
          <w:rFonts w:asciiTheme="majorEastAsia" w:eastAsiaTheme="majorEastAsia" w:hAnsiTheme="majorEastAsia" w:hint="eastAsia"/>
          <w:w w:val="95"/>
          <w:kern w:val="0"/>
          <w:sz w:val="22"/>
          <w:fitText w:val="880" w:id="685403904"/>
        </w:rPr>
        <w:t>者</w:t>
      </w:r>
      <w:r w:rsidRPr="00D2780C">
        <w:rPr>
          <w:rFonts w:asciiTheme="majorEastAsia" w:eastAsiaTheme="majorEastAsia" w:hAnsiTheme="majorEastAsia" w:hint="eastAsia"/>
          <w:kern w:val="0"/>
          <w:sz w:val="22"/>
        </w:rPr>
        <w:t>:</w:t>
      </w:r>
      <w:r w:rsidRPr="00D2780C">
        <w:rPr>
          <w:rFonts w:asciiTheme="majorEastAsia" w:eastAsiaTheme="majorEastAsia" w:hAnsiTheme="majorEastAsia" w:hint="eastAsia"/>
          <w:sz w:val="22"/>
          <w:u w:val="dotted"/>
        </w:rPr>
        <w:t xml:space="preserve"> 　　　　　　　　　　　　　　</w:t>
      </w:r>
      <w:r w:rsidRPr="00D2780C">
        <w:rPr>
          <w:rFonts w:asciiTheme="majorEastAsia" w:eastAsiaTheme="majorEastAsia" w:hAnsiTheme="majorEastAsia" w:hint="eastAsia"/>
          <w:kern w:val="0"/>
          <w:sz w:val="22"/>
        </w:rPr>
        <w:t xml:space="preserve">　　㊞</w:t>
      </w:r>
    </w:p>
    <w:p w:rsidR="000A5B12" w:rsidRPr="00D2780C" w:rsidRDefault="000A5B12" w:rsidP="00284D41">
      <w:pPr>
        <w:spacing w:line="360" w:lineRule="exact"/>
        <w:ind w:leftChars="1834" w:left="4032" w:hangingChars="54" w:hanging="181"/>
        <w:rPr>
          <w:rFonts w:asciiTheme="majorEastAsia" w:eastAsiaTheme="majorEastAsia" w:hAnsiTheme="majorEastAsia"/>
          <w:sz w:val="22"/>
        </w:rPr>
      </w:pPr>
      <w:r w:rsidRPr="00D2780C">
        <w:rPr>
          <w:rFonts w:asciiTheme="majorEastAsia" w:eastAsiaTheme="majorEastAsia" w:hAnsiTheme="majorEastAsia" w:hint="eastAsia"/>
          <w:spacing w:val="64"/>
          <w:w w:val="95"/>
          <w:kern w:val="0"/>
          <w:sz w:val="22"/>
          <w:fitText w:val="880" w:id="685403905"/>
        </w:rPr>
        <w:t>代表</w:t>
      </w:r>
      <w:r w:rsidRPr="00D2780C">
        <w:rPr>
          <w:rFonts w:asciiTheme="majorEastAsia" w:eastAsiaTheme="majorEastAsia" w:hAnsiTheme="majorEastAsia" w:hint="eastAsia"/>
          <w:w w:val="95"/>
          <w:kern w:val="0"/>
          <w:sz w:val="22"/>
          <w:fitText w:val="880" w:id="685403905"/>
        </w:rPr>
        <w:t>者</w:t>
      </w:r>
      <w:r w:rsidRPr="00D2780C">
        <w:rPr>
          <w:rFonts w:asciiTheme="majorEastAsia" w:eastAsiaTheme="majorEastAsia" w:hAnsiTheme="majorEastAsia" w:hint="eastAsia"/>
          <w:sz w:val="22"/>
        </w:rPr>
        <w:t>:</w:t>
      </w:r>
      <w:r w:rsidRPr="00D2780C">
        <w:rPr>
          <w:rFonts w:asciiTheme="majorEastAsia" w:eastAsiaTheme="majorEastAsia" w:hAnsiTheme="majorEastAsia" w:hint="eastAsia"/>
          <w:sz w:val="22"/>
          <w:u w:val="dotted"/>
        </w:rPr>
        <w:t xml:space="preserve"> 　　　　　　　　　　　　　　</w:t>
      </w:r>
      <w:r w:rsidRPr="00D2780C">
        <w:rPr>
          <w:rFonts w:asciiTheme="majorEastAsia" w:eastAsiaTheme="majorEastAsia" w:hAnsiTheme="majorEastAsia" w:hint="eastAsia"/>
          <w:sz w:val="22"/>
        </w:rPr>
        <w:t xml:space="preserve">　　 </w:t>
      </w:r>
    </w:p>
    <w:p w:rsidR="000A5B12" w:rsidRPr="00D2780C" w:rsidRDefault="000A5B12" w:rsidP="00284D41">
      <w:pPr>
        <w:spacing w:line="360" w:lineRule="exact"/>
        <w:ind w:leftChars="1834" w:left="4207" w:hangingChars="54" w:hanging="356"/>
        <w:rPr>
          <w:rFonts w:asciiTheme="majorEastAsia" w:eastAsiaTheme="majorEastAsia" w:hAnsiTheme="majorEastAsia"/>
          <w:sz w:val="22"/>
        </w:rPr>
      </w:pPr>
      <w:r w:rsidRPr="00D2780C">
        <w:rPr>
          <w:rFonts w:asciiTheme="majorEastAsia" w:eastAsiaTheme="majorEastAsia" w:hAnsiTheme="majorEastAsia" w:hint="eastAsia"/>
          <w:spacing w:val="220"/>
          <w:kern w:val="0"/>
          <w:sz w:val="22"/>
          <w:fitText w:val="880" w:id="685403906"/>
        </w:rPr>
        <w:t>住</w:t>
      </w:r>
      <w:r w:rsidRPr="00D2780C">
        <w:rPr>
          <w:rFonts w:asciiTheme="majorEastAsia" w:eastAsiaTheme="majorEastAsia" w:hAnsiTheme="majorEastAsia" w:hint="eastAsia"/>
          <w:kern w:val="0"/>
          <w:sz w:val="22"/>
          <w:fitText w:val="880" w:id="685403906"/>
        </w:rPr>
        <w:t>所</w:t>
      </w:r>
      <w:r w:rsidRPr="00D2780C">
        <w:rPr>
          <w:rFonts w:asciiTheme="majorEastAsia" w:eastAsiaTheme="majorEastAsia" w:hAnsiTheme="majorEastAsia" w:hint="eastAsia"/>
          <w:sz w:val="22"/>
        </w:rPr>
        <w:t>:</w:t>
      </w:r>
      <w:r w:rsidRPr="00D2780C">
        <w:rPr>
          <w:rFonts w:asciiTheme="majorEastAsia" w:eastAsiaTheme="majorEastAsia" w:hAnsiTheme="majorEastAsia" w:hint="eastAsia"/>
          <w:sz w:val="22"/>
          <w:u w:val="dotted"/>
        </w:rPr>
        <w:t xml:space="preserve"> 　　　　　　　　　　　　　　　   </w:t>
      </w:r>
    </w:p>
    <w:p w:rsidR="00AD1117" w:rsidRPr="00D2780C" w:rsidRDefault="000A5B12" w:rsidP="00284D41">
      <w:pPr>
        <w:spacing w:line="360" w:lineRule="exact"/>
        <w:ind w:leftChars="1834" w:left="3970" w:hangingChars="54" w:hanging="119"/>
        <w:rPr>
          <w:rFonts w:asciiTheme="majorEastAsia" w:eastAsiaTheme="majorEastAsia" w:hAnsiTheme="majorEastAsia"/>
          <w:sz w:val="22"/>
          <w:u w:val="dotted"/>
        </w:rPr>
      </w:pPr>
      <w:r w:rsidRPr="00D2780C">
        <w:rPr>
          <w:rFonts w:asciiTheme="majorEastAsia" w:eastAsiaTheme="majorEastAsia" w:hAnsiTheme="majorEastAsia" w:hint="eastAsia"/>
          <w:sz w:val="22"/>
        </w:rPr>
        <w:t>電話番号:</w:t>
      </w:r>
      <w:r w:rsidRPr="00D2780C">
        <w:rPr>
          <w:rFonts w:asciiTheme="majorEastAsia" w:eastAsiaTheme="majorEastAsia" w:hAnsiTheme="majorEastAsia" w:hint="eastAsia"/>
          <w:sz w:val="22"/>
          <w:u w:val="dotted"/>
        </w:rPr>
        <w:t xml:space="preserve"> 　　　　（　　　　）　　　　　   </w:t>
      </w:r>
    </w:p>
    <w:sectPr w:rsidR="00AD1117" w:rsidRPr="00D2780C" w:rsidSect="00284D41">
      <w:pgSz w:w="11906" w:h="16838"/>
      <w:pgMar w:top="851" w:right="1418" w:bottom="56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70B0" w:rsidRDefault="00C070B0" w:rsidP="004D592A">
      <w:r>
        <w:separator/>
      </w:r>
    </w:p>
  </w:endnote>
  <w:endnote w:type="continuationSeparator" w:id="0">
    <w:p w:rsidR="00C070B0" w:rsidRDefault="00C070B0" w:rsidP="004D5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70B0" w:rsidRDefault="00C070B0" w:rsidP="004D592A">
      <w:r>
        <w:separator/>
      </w:r>
    </w:p>
  </w:footnote>
  <w:footnote w:type="continuationSeparator" w:id="0">
    <w:p w:rsidR="00C070B0" w:rsidRDefault="00C070B0" w:rsidP="004D59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C4FEB"/>
    <w:multiLevelType w:val="hybridMultilevel"/>
    <w:tmpl w:val="C47451C8"/>
    <w:lvl w:ilvl="0" w:tplc="B13E107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403B"/>
    <w:rsid w:val="0001426D"/>
    <w:rsid w:val="00036F9E"/>
    <w:rsid w:val="000522AC"/>
    <w:rsid w:val="00071243"/>
    <w:rsid w:val="000A5B12"/>
    <w:rsid w:val="000C302A"/>
    <w:rsid w:val="000C530D"/>
    <w:rsid w:val="001559E8"/>
    <w:rsid w:val="001B4A95"/>
    <w:rsid w:val="001B6FF6"/>
    <w:rsid w:val="001C4675"/>
    <w:rsid w:val="001D0FC0"/>
    <w:rsid w:val="001D26D4"/>
    <w:rsid w:val="001D44B3"/>
    <w:rsid w:val="001D45CC"/>
    <w:rsid w:val="001E4D55"/>
    <w:rsid w:val="00204D45"/>
    <w:rsid w:val="00205923"/>
    <w:rsid w:val="00214528"/>
    <w:rsid w:val="00231042"/>
    <w:rsid w:val="00273B1D"/>
    <w:rsid w:val="00283FD7"/>
    <w:rsid w:val="00284D41"/>
    <w:rsid w:val="00286438"/>
    <w:rsid w:val="002A0DC4"/>
    <w:rsid w:val="0032344C"/>
    <w:rsid w:val="00383A52"/>
    <w:rsid w:val="003A661E"/>
    <w:rsid w:val="003C32E2"/>
    <w:rsid w:val="003E656D"/>
    <w:rsid w:val="00427B31"/>
    <w:rsid w:val="00431851"/>
    <w:rsid w:val="00432FE5"/>
    <w:rsid w:val="004D0706"/>
    <w:rsid w:val="004D592A"/>
    <w:rsid w:val="00534188"/>
    <w:rsid w:val="0053427B"/>
    <w:rsid w:val="005E4C5F"/>
    <w:rsid w:val="005F4D82"/>
    <w:rsid w:val="00667CF2"/>
    <w:rsid w:val="00680DD3"/>
    <w:rsid w:val="0068124E"/>
    <w:rsid w:val="0069325B"/>
    <w:rsid w:val="006C4C8A"/>
    <w:rsid w:val="006C553C"/>
    <w:rsid w:val="0070162C"/>
    <w:rsid w:val="007018DA"/>
    <w:rsid w:val="00717CEC"/>
    <w:rsid w:val="00735BE4"/>
    <w:rsid w:val="007668E7"/>
    <w:rsid w:val="007740A8"/>
    <w:rsid w:val="007A422E"/>
    <w:rsid w:val="007E1D18"/>
    <w:rsid w:val="007E403B"/>
    <w:rsid w:val="00853397"/>
    <w:rsid w:val="00884760"/>
    <w:rsid w:val="008A7877"/>
    <w:rsid w:val="008F1981"/>
    <w:rsid w:val="008F5B7D"/>
    <w:rsid w:val="00913C21"/>
    <w:rsid w:val="00926A6C"/>
    <w:rsid w:val="009F1786"/>
    <w:rsid w:val="009F2C99"/>
    <w:rsid w:val="00A559E5"/>
    <w:rsid w:val="00A70B6B"/>
    <w:rsid w:val="00A71592"/>
    <w:rsid w:val="00A949D8"/>
    <w:rsid w:val="00AB71AF"/>
    <w:rsid w:val="00AD1117"/>
    <w:rsid w:val="00B716DE"/>
    <w:rsid w:val="00BA1A2A"/>
    <w:rsid w:val="00BC0A60"/>
    <w:rsid w:val="00BC745E"/>
    <w:rsid w:val="00C070B0"/>
    <w:rsid w:val="00C136D5"/>
    <w:rsid w:val="00C205D3"/>
    <w:rsid w:val="00C246A4"/>
    <w:rsid w:val="00C4184A"/>
    <w:rsid w:val="00C51B7D"/>
    <w:rsid w:val="00C96ED3"/>
    <w:rsid w:val="00D22490"/>
    <w:rsid w:val="00D2780C"/>
    <w:rsid w:val="00D91F5D"/>
    <w:rsid w:val="00DB1243"/>
    <w:rsid w:val="00DB472F"/>
    <w:rsid w:val="00DF34E9"/>
    <w:rsid w:val="00DF73DB"/>
    <w:rsid w:val="00E012D1"/>
    <w:rsid w:val="00E40E8C"/>
    <w:rsid w:val="00E736B1"/>
    <w:rsid w:val="00E91918"/>
    <w:rsid w:val="00EF517F"/>
    <w:rsid w:val="00F61DA5"/>
    <w:rsid w:val="00FA2680"/>
    <w:rsid w:val="00FA64A3"/>
    <w:rsid w:val="00FC62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76571EA6"/>
  <w15:docId w15:val="{64429867-E312-48C9-B369-5B7A6B410A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A5B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522AC"/>
    <w:pPr>
      <w:widowControl w:val="0"/>
      <w:jc w:val="both"/>
    </w:pPr>
  </w:style>
  <w:style w:type="paragraph" w:styleId="a4">
    <w:name w:val="List Paragraph"/>
    <w:basedOn w:val="a"/>
    <w:uiPriority w:val="34"/>
    <w:qFormat/>
    <w:rsid w:val="000522AC"/>
    <w:pPr>
      <w:ind w:leftChars="400" w:left="840"/>
    </w:pPr>
  </w:style>
  <w:style w:type="paragraph" w:styleId="a5">
    <w:name w:val="header"/>
    <w:basedOn w:val="a"/>
    <w:link w:val="a6"/>
    <w:uiPriority w:val="99"/>
    <w:unhideWhenUsed/>
    <w:rsid w:val="004D592A"/>
    <w:pPr>
      <w:tabs>
        <w:tab w:val="center" w:pos="4252"/>
        <w:tab w:val="right" w:pos="8504"/>
      </w:tabs>
      <w:snapToGrid w:val="0"/>
    </w:pPr>
  </w:style>
  <w:style w:type="character" w:customStyle="1" w:styleId="a6">
    <w:name w:val="ヘッダー (文字)"/>
    <w:basedOn w:val="a0"/>
    <w:link w:val="a5"/>
    <w:uiPriority w:val="99"/>
    <w:rsid w:val="004D592A"/>
  </w:style>
  <w:style w:type="paragraph" w:styleId="a7">
    <w:name w:val="footer"/>
    <w:basedOn w:val="a"/>
    <w:link w:val="a8"/>
    <w:uiPriority w:val="99"/>
    <w:unhideWhenUsed/>
    <w:rsid w:val="004D592A"/>
    <w:pPr>
      <w:tabs>
        <w:tab w:val="center" w:pos="4252"/>
        <w:tab w:val="right" w:pos="8504"/>
      </w:tabs>
      <w:snapToGrid w:val="0"/>
    </w:pPr>
  </w:style>
  <w:style w:type="character" w:customStyle="1" w:styleId="a8">
    <w:name w:val="フッター (文字)"/>
    <w:basedOn w:val="a0"/>
    <w:link w:val="a7"/>
    <w:uiPriority w:val="99"/>
    <w:rsid w:val="004D592A"/>
  </w:style>
  <w:style w:type="paragraph" w:styleId="a9">
    <w:name w:val="Balloon Text"/>
    <w:basedOn w:val="a"/>
    <w:link w:val="aa"/>
    <w:uiPriority w:val="99"/>
    <w:semiHidden/>
    <w:unhideWhenUsed/>
    <w:rsid w:val="00273B1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73B1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5B8FE8-2E94-4E81-8BDD-6C9F282559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TotalTime>
  <Pages>1</Pages>
  <Words>139</Words>
  <Characters>795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福島県信用保証協会</Company>
  <LinksUpToDate>false</LinksUpToDate>
  <CharactersWithSpaces>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安達 弘美</dc:creator>
  <cp:lastModifiedBy>安齋　貴子</cp:lastModifiedBy>
  <cp:revision>14</cp:revision>
  <cp:lastPrinted>2022-09-29T03:56:00Z</cp:lastPrinted>
  <dcterms:created xsi:type="dcterms:W3CDTF">2022-09-29T02:43:00Z</dcterms:created>
  <dcterms:modified xsi:type="dcterms:W3CDTF">2022-11-08T00:04:00Z</dcterms:modified>
</cp:coreProperties>
</file>